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13A" w:rsidRDefault="00AA713A"/>
    <w:p w:rsidR="00AA713A" w:rsidRPr="00FC704F" w:rsidRDefault="00117901" w:rsidP="00FA2E38">
      <w:pPr>
        <w:pStyle w:val="Titel"/>
      </w:pPr>
      <w:r>
        <w:t>Demographische Prozesse in ihrer Bedeutung für die Tragfähigkeit von Räumen</w:t>
      </w:r>
    </w:p>
    <w:p w:rsidR="00AA713A" w:rsidRPr="00FA2E38" w:rsidRDefault="00AA713A" w:rsidP="00FA2E38">
      <w:pPr>
        <w:pStyle w:val="Textkrper"/>
      </w:pPr>
    </w:p>
    <w:p w:rsidR="00AA713A" w:rsidRPr="0037347B" w:rsidRDefault="00117901" w:rsidP="004272C3">
      <w:pPr>
        <w:pStyle w:val="berschrift1"/>
        <w:rPr>
          <w:color w:val="auto"/>
        </w:rPr>
      </w:pPr>
      <w:r>
        <w:rPr>
          <w:color w:val="auto"/>
        </w:rPr>
        <w:t>Inhalsverzeichniss</w:t>
      </w:r>
      <w:r w:rsidR="00AA713A" w:rsidRPr="0037347B">
        <w:rPr>
          <w:color w:val="auto"/>
        </w:rPr>
        <w:t>:</w:t>
      </w:r>
    </w:p>
    <w:p w:rsidR="00AA713A" w:rsidRDefault="00117901" w:rsidP="00803821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117901">
        <w:rPr>
          <w:sz w:val="24"/>
          <w:szCs w:val="24"/>
        </w:rPr>
        <w:t>Definition: demographischer Wandel</w:t>
      </w:r>
    </w:p>
    <w:p w:rsidR="00000000" w:rsidRPr="00117901" w:rsidRDefault="00803821" w:rsidP="00803821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117901">
        <w:rPr>
          <w:sz w:val="24"/>
          <w:szCs w:val="24"/>
        </w:rPr>
        <w:t>4-Phasen-Modell des demographischen Übergangs</w:t>
      </w:r>
    </w:p>
    <w:p w:rsidR="00000000" w:rsidRPr="00117901" w:rsidRDefault="00117901" w:rsidP="00803821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5</w:t>
      </w:r>
      <w:r w:rsidR="00803821" w:rsidRPr="00117901">
        <w:rPr>
          <w:sz w:val="24"/>
          <w:szCs w:val="24"/>
        </w:rPr>
        <w:t>-Phasen-Modell des demographischen Übergangs</w:t>
      </w:r>
    </w:p>
    <w:p w:rsidR="00117901" w:rsidRPr="00117901" w:rsidRDefault="00117901" w:rsidP="00803821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117901">
        <w:rPr>
          <w:sz w:val="24"/>
          <w:szCs w:val="24"/>
        </w:rPr>
        <w:t>Demographische Alterung</w:t>
      </w:r>
    </w:p>
    <w:p w:rsidR="00AA713A" w:rsidRDefault="00117901" w:rsidP="00682F13">
      <w:pPr>
        <w:pStyle w:val="berschrift2"/>
      </w:pPr>
      <w:r>
        <w:t>1) Definition: demographischer Wandel</w:t>
      </w:r>
      <w:r w:rsidR="00AA713A" w:rsidRPr="00756CC9">
        <w:t>:</w:t>
      </w:r>
    </w:p>
    <w:p w:rsidR="00117901" w:rsidRPr="00117901" w:rsidRDefault="00117901" w:rsidP="00803821">
      <w:pPr>
        <w:pStyle w:val="Textkrper"/>
        <w:numPr>
          <w:ilvl w:val="1"/>
          <w:numId w:val="1"/>
        </w:numPr>
        <w:rPr>
          <w:b/>
          <w:sz w:val="24"/>
          <w:szCs w:val="24"/>
        </w:rPr>
      </w:pPr>
      <w:r w:rsidRPr="00117901">
        <w:rPr>
          <w:bCs/>
          <w:iCs/>
          <w:sz w:val="24"/>
          <w:szCs w:val="24"/>
        </w:rPr>
        <w:t>Beschreibt die Bevölkerungsentwicklung bezogen auf</w:t>
      </w:r>
      <w:r w:rsidRPr="00117901">
        <w:rPr>
          <w:b/>
          <w:bCs/>
          <w:i/>
          <w:iCs/>
          <w:sz w:val="24"/>
          <w:szCs w:val="24"/>
        </w:rPr>
        <w:t xml:space="preserve">: </w:t>
      </w:r>
    </w:p>
    <w:p w:rsidR="00000000" w:rsidRPr="00117901" w:rsidRDefault="00803821" w:rsidP="00803821">
      <w:pPr>
        <w:pStyle w:val="Textkrper"/>
        <w:numPr>
          <w:ilvl w:val="3"/>
          <w:numId w:val="1"/>
        </w:numPr>
        <w:spacing w:line="240" w:lineRule="auto"/>
        <w:rPr>
          <w:sz w:val="24"/>
          <w:szCs w:val="24"/>
        </w:rPr>
      </w:pPr>
      <w:r w:rsidRPr="00117901">
        <w:rPr>
          <w:iCs/>
          <w:sz w:val="24"/>
          <w:szCs w:val="24"/>
        </w:rPr>
        <w:t>Die Gesamtzahl der Bevölkerung</w:t>
      </w:r>
    </w:p>
    <w:p w:rsidR="00000000" w:rsidRPr="00117901" w:rsidRDefault="00803821" w:rsidP="00803821">
      <w:pPr>
        <w:pStyle w:val="Textkrper"/>
        <w:numPr>
          <w:ilvl w:val="3"/>
          <w:numId w:val="1"/>
        </w:numPr>
        <w:spacing w:line="240" w:lineRule="auto"/>
        <w:rPr>
          <w:sz w:val="24"/>
          <w:szCs w:val="24"/>
        </w:rPr>
      </w:pPr>
      <w:r w:rsidRPr="00117901">
        <w:rPr>
          <w:iCs/>
          <w:sz w:val="24"/>
          <w:szCs w:val="24"/>
        </w:rPr>
        <w:t xml:space="preserve"> Geordnet nach (chronologisch):</w:t>
      </w:r>
    </w:p>
    <w:p w:rsidR="00000000" w:rsidRPr="00117901" w:rsidRDefault="00803821" w:rsidP="00803821">
      <w:pPr>
        <w:pStyle w:val="Textkrper"/>
        <w:numPr>
          <w:ilvl w:val="3"/>
          <w:numId w:val="1"/>
        </w:numPr>
        <w:spacing w:line="240" w:lineRule="auto"/>
        <w:rPr>
          <w:sz w:val="24"/>
          <w:szCs w:val="24"/>
        </w:rPr>
      </w:pPr>
      <w:r w:rsidRPr="00117901">
        <w:rPr>
          <w:iCs/>
          <w:sz w:val="24"/>
          <w:szCs w:val="24"/>
        </w:rPr>
        <w:t xml:space="preserve"> Altersgruppen</w:t>
      </w:r>
    </w:p>
    <w:p w:rsidR="00000000" w:rsidRPr="00117901" w:rsidRDefault="00803821" w:rsidP="00803821">
      <w:pPr>
        <w:pStyle w:val="Textkrper"/>
        <w:numPr>
          <w:ilvl w:val="3"/>
          <w:numId w:val="1"/>
        </w:numPr>
        <w:spacing w:line="240" w:lineRule="auto"/>
        <w:rPr>
          <w:sz w:val="24"/>
          <w:szCs w:val="24"/>
        </w:rPr>
      </w:pPr>
      <w:r w:rsidRPr="00117901">
        <w:rPr>
          <w:iCs/>
          <w:sz w:val="24"/>
          <w:szCs w:val="24"/>
        </w:rPr>
        <w:t xml:space="preserve"> Geschlechtern</w:t>
      </w:r>
    </w:p>
    <w:p w:rsidR="00000000" w:rsidRPr="00117901" w:rsidRDefault="00803821" w:rsidP="00803821">
      <w:pPr>
        <w:pStyle w:val="Textkrper"/>
        <w:numPr>
          <w:ilvl w:val="3"/>
          <w:numId w:val="1"/>
        </w:numPr>
        <w:spacing w:line="240" w:lineRule="auto"/>
        <w:rPr>
          <w:sz w:val="24"/>
          <w:szCs w:val="24"/>
        </w:rPr>
      </w:pPr>
      <w:r w:rsidRPr="00117901">
        <w:rPr>
          <w:iCs/>
          <w:sz w:val="24"/>
          <w:szCs w:val="24"/>
        </w:rPr>
        <w:t xml:space="preserve"> Anteil von Inländern, Ausländern &amp; Eingebürgerten in der Bevölkerung</w:t>
      </w:r>
    </w:p>
    <w:p w:rsidR="00000000" w:rsidRPr="00117901" w:rsidRDefault="00803821" w:rsidP="00803821">
      <w:pPr>
        <w:pStyle w:val="Textkrper"/>
        <w:numPr>
          <w:ilvl w:val="3"/>
          <w:numId w:val="1"/>
        </w:numPr>
        <w:spacing w:line="240" w:lineRule="auto"/>
        <w:rPr>
          <w:sz w:val="24"/>
          <w:szCs w:val="24"/>
        </w:rPr>
      </w:pPr>
      <w:r w:rsidRPr="00117901">
        <w:rPr>
          <w:iCs/>
          <w:sz w:val="24"/>
          <w:szCs w:val="24"/>
        </w:rPr>
        <w:t xml:space="preserve"> Geburten- und Sterberate</w:t>
      </w:r>
    </w:p>
    <w:p w:rsidR="00AA713A" w:rsidRPr="00117901" w:rsidRDefault="00117901" w:rsidP="00803821">
      <w:pPr>
        <w:pStyle w:val="Textkrper"/>
        <w:numPr>
          <w:ilvl w:val="3"/>
          <w:numId w:val="1"/>
        </w:numPr>
        <w:spacing w:line="240" w:lineRule="auto"/>
        <w:rPr>
          <w:sz w:val="24"/>
          <w:szCs w:val="24"/>
          <w:lang w:val="it-IT"/>
        </w:rPr>
      </w:pPr>
      <w:r w:rsidRPr="00117901">
        <w:rPr>
          <w:iCs/>
          <w:sz w:val="24"/>
          <w:szCs w:val="24"/>
        </w:rPr>
        <w:t xml:space="preserve"> Zuzügen und Fortzügen</w:t>
      </w:r>
    </w:p>
    <w:p w:rsidR="00AA713A" w:rsidRPr="007C3981" w:rsidRDefault="00AA713A" w:rsidP="00FA2E38">
      <w:pPr>
        <w:pStyle w:val="Textkrper"/>
        <w:rPr>
          <w:b/>
          <w:u w:val="thick"/>
          <w:lang w:val="it-IT"/>
        </w:rPr>
      </w:pPr>
    </w:p>
    <w:p w:rsidR="00AA713A" w:rsidRPr="00682F13" w:rsidRDefault="00682F13" w:rsidP="00682F13">
      <w:pPr>
        <w:pStyle w:val="berschrift2"/>
      </w:pPr>
      <w:r w:rsidRPr="00682F13">
        <w:t>2) 4-Phasen-Modell des demographischen Übergangs</w:t>
      </w:r>
      <w:r>
        <w:t>:</w:t>
      </w:r>
    </w:p>
    <w:p w:rsidR="00682F13" w:rsidRDefault="00682F13" w:rsidP="00682F13">
      <w:pPr>
        <w:pStyle w:val="berschrift3"/>
        <w:spacing w:before="0" w:line="240" w:lineRule="auto"/>
        <w:rPr>
          <w:lang w:val="it-IT"/>
        </w:rPr>
      </w:pPr>
      <w:bookmarkStart w:id="0" w:name="result_box4"/>
      <w:bookmarkEnd w:id="0"/>
      <w:r>
        <w:rPr>
          <w:lang w:val="it-IT"/>
        </w:rPr>
        <w:t>Phase I:</w:t>
      </w:r>
    </w:p>
    <w:p w:rsidR="00000000" w:rsidRPr="00682F13" w:rsidRDefault="00803821" w:rsidP="00803821">
      <w:pPr>
        <w:pStyle w:val="berschrift2"/>
        <w:numPr>
          <w:ilvl w:val="0"/>
          <w:numId w:val="3"/>
        </w:numPr>
        <w:spacing w:before="0" w:line="240" w:lineRule="auto"/>
        <w:rPr>
          <w:rFonts w:asciiTheme="minorHAnsi" w:hAnsiTheme="minorHAnsi"/>
          <w:sz w:val="22"/>
          <w:szCs w:val="22"/>
        </w:rPr>
      </w:pPr>
      <w:r w:rsidRPr="00682F13">
        <w:rPr>
          <w:rFonts w:asciiTheme="minorHAnsi" w:hAnsiTheme="minorHAnsi"/>
          <w:sz w:val="22"/>
          <w:szCs w:val="22"/>
        </w:rPr>
        <w:t>Stark  schwankende Geburten- und Ste</w:t>
      </w:r>
      <w:r w:rsidRPr="00682F13">
        <w:rPr>
          <w:rFonts w:asciiTheme="minorHAnsi" w:hAnsiTheme="minorHAnsi"/>
          <w:sz w:val="22"/>
          <w:szCs w:val="22"/>
        </w:rPr>
        <w:t>rberate, die auf hohem Niveau dicht nebeneinanderliegen</w:t>
      </w:r>
    </w:p>
    <w:p w:rsidR="00000000" w:rsidRPr="00682F13" w:rsidRDefault="00803821" w:rsidP="00803821">
      <w:pPr>
        <w:pStyle w:val="berschrift2"/>
        <w:numPr>
          <w:ilvl w:val="0"/>
          <w:numId w:val="3"/>
        </w:numPr>
        <w:spacing w:before="0" w:line="240" w:lineRule="auto"/>
        <w:rPr>
          <w:rFonts w:asciiTheme="minorHAnsi" w:hAnsiTheme="minorHAnsi"/>
          <w:sz w:val="22"/>
          <w:szCs w:val="22"/>
        </w:rPr>
      </w:pPr>
      <w:r w:rsidRPr="00682F13">
        <w:rPr>
          <w:rFonts w:asciiTheme="minorHAnsi" w:hAnsiTheme="minorHAnsi"/>
          <w:sz w:val="22"/>
          <w:szCs w:val="22"/>
        </w:rPr>
        <w:t xml:space="preserve"> Kein wesentliches Bevölkerungswachstum bei hohem demographischen Umsatz</w:t>
      </w:r>
    </w:p>
    <w:p w:rsidR="00682F13" w:rsidRDefault="00682F13" w:rsidP="00682F13">
      <w:pPr>
        <w:pStyle w:val="berschrift4"/>
        <w:spacing w:before="0" w:line="240" w:lineRule="auto"/>
      </w:pPr>
      <w:r>
        <w:t>Phase II:</w:t>
      </w:r>
    </w:p>
    <w:p w:rsidR="00000000" w:rsidRPr="00682F13" w:rsidRDefault="00803821" w:rsidP="00803821">
      <w:pPr>
        <w:numPr>
          <w:ilvl w:val="0"/>
          <w:numId w:val="4"/>
        </w:numPr>
        <w:spacing w:line="240" w:lineRule="auto"/>
        <w:rPr>
          <w:b/>
          <w:i/>
        </w:rPr>
      </w:pPr>
      <w:r w:rsidRPr="00682F13">
        <w:rPr>
          <w:b/>
          <w:i/>
        </w:rPr>
        <w:t>Schere öffnet sich durch sinken der Sterberate bei etwa gleich bleibender Geburtenrate.</w:t>
      </w:r>
    </w:p>
    <w:p w:rsidR="00000000" w:rsidRPr="00682F13" w:rsidRDefault="00803821" w:rsidP="00803821">
      <w:pPr>
        <w:numPr>
          <w:ilvl w:val="0"/>
          <w:numId w:val="4"/>
        </w:numPr>
        <w:spacing w:line="240" w:lineRule="auto"/>
        <w:rPr>
          <w:b/>
          <w:i/>
        </w:rPr>
      </w:pPr>
      <w:r w:rsidRPr="00682F13">
        <w:rPr>
          <w:b/>
          <w:i/>
        </w:rPr>
        <w:t xml:space="preserve"> Es entsteht ein Geburtenüberschuss,</w:t>
      </w:r>
      <w:r w:rsidRPr="00682F13">
        <w:rPr>
          <w:b/>
          <w:i/>
        </w:rPr>
        <w:t xml:space="preserve"> der sich laufend vergrößert.</w:t>
      </w:r>
    </w:p>
    <w:p w:rsidR="00682F13" w:rsidRDefault="00682F13" w:rsidP="00682F13">
      <w:pPr>
        <w:pStyle w:val="berschrift4"/>
        <w:spacing w:before="0" w:line="240" w:lineRule="auto"/>
      </w:pPr>
    </w:p>
    <w:p w:rsidR="00682F13" w:rsidRDefault="00682F13" w:rsidP="00682F13">
      <w:pPr>
        <w:pStyle w:val="berschrift4"/>
        <w:spacing w:before="0" w:line="240" w:lineRule="auto"/>
      </w:pPr>
      <w:r>
        <w:t>Phase III:</w:t>
      </w:r>
    </w:p>
    <w:p w:rsidR="00000000" w:rsidRPr="00682F13" w:rsidRDefault="00803821" w:rsidP="00803821">
      <w:pPr>
        <w:numPr>
          <w:ilvl w:val="0"/>
          <w:numId w:val="5"/>
        </w:numPr>
        <w:spacing w:line="240" w:lineRule="auto"/>
        <w:rPr>
          <w:b/>
          <w:i/>
        </w:rPr>
      </w:pPr>
      <w:r w:rsidRPr="00682F13">
        <w:rPr>
          <w:b/>
          <w:i/>
        </w:rPr>
        <w:t>Schließen der Schere: Die Geburtenrate sinkt, und zwar sehr bald rascher als die Sterberate</w:t>
      </w:r>
    </w:p>
    <w:p w:rsidR="00000000" w:rsidRPr="00682F13" w:rsidRDefault="00803821" w:rsidP="00803821">
      <w:pPr>
        <w:numPr>
          <w:ilvl w:val="0"/>
          <w:numId w:val="5"/>
        </w:numPr>
        <w:spacing w:line="240" w:lineRule="auto"/>
        <w:rPr>
          <w:b/>
          <w:i/>
        </w:rPr>
      </w:pPr>
      <w:r w:rsidRPr="00682F13">
        <w:rPr>
          <w:b/>
          <w:i/>
        </w:rPr>
        <w:t xml:space="preserve"> Der Geburtenüberschuss nimmt laufend ab</w:t>
      </w:r>
    </w:p>
    <w:p w:rsidR="00682F13" w:rsidRDefault="00682F13" w:rsidP="00682F13">
      <w:pPr>
        <w:pStyle w:val="berschrift3"/>
        <w:spacing w:before="0" w:line="240" w:lineRule="auto"/>
      </w:pPr>
      <w:r>
        <w:t>Phase IV:</w:t>
      </w:r>
    </w:p>
    <w:p w:rsidR="00000000" w:rsidRPr="00682F13" w:rsidRDefault="00803821" w:rsidP="00803821">
      <w:pPr>
        <w:numPr>
          <w:ilvl w:val="0"/>
          <w:numId w:val="6"/>
        </w:numPr>
        <w:spacing w:line="240" w:lineRule="auto"/>
        <w:rPr>
          <w:b/>
          <w:i/>
        </w:rPr>
      </w:pPr>
      <w:r w:rsidRPr="00682F13">
        <w:rPr>
          <w:b/>
          <w:i/>
        </w:rPr>
        <w:t>Geburten- und Sterberate liegen auf tiefem Niveau eng beieinander.</w:t>
      </w:r>
    </w:p>
    <w:p w:rsidR="00682F13" w:rsidRPr="00682F13" w:rsidRDefault="00803821" w:rsidP="00803821">
      <w:pPr>
        <w:numPr>
          <w:ilvl w:val="0"/>
          <w:numId w:val="6"/>
        </w:numPr>
        <w:spacing w:line="240" w:lineRule="auto"/>
      </w:pPr>
      <w:r w:rsidRPr="00682F13">
        <w:rPr>
          <w:b/>
          <w:i/>
        </w:rPr>
        <w:t xml:space="preserve"> Kein </w:t>
      </w:r>
      <w:r w:rsidRPr="00682F13">
        <w:rPr>
          <w:b/>
          <w:i/>
        </w:rPr>
        <w:t>wesentliches Bevölkerung</w:t>
      </w:r>
      <w:r w:rsidR="00682F13">
        <w:rPr>
          <w:b/>
          <w:i/>
        </w:rPr>
        <w:t>swachstum bei niedrigem demograph</w:t>
      </w:r>
      <w:r w:rsidRPr="00682F13">
        <w:rPr>
          <w:b/>
          <w:i/>
        </w:rPr>
        <w:t>ischen Umsatz.</w:t>
      </w:r>
    </w:p>
    <w:p w:rsidR="00682F13" w:rsidRDefault="00682F13" w:rsidP="00682F13">
      <w:pPr>
        <w:pStyle w:val="berschrift2"/>
        <w:spacing w:before="0" w:line="240" w:lineRule="auto"/>
      </w:pPr>
      <w:r>
        <w:t>3</w:t>
      </w:r>
      <w:r w:rsidRPr="00682F13">
        <w:t xml:space="preserve">) </w:t>
      </w:r>
      <w:r>
        <w:t>5</w:t>
      </w:r>
      <w:r w:rsidRPr="00682F13">
        <w:t>-Phasen-Modell des demographischen Übergangs:</w:t>
      </w:r>
    </w:p>
    <w:p w:rsidR="00682F13" w:rsidRDefault="00682F13" w:rsidP="00682F13">
      <w:pPr>
        <w:spacing w:line="240" w:lineRule="auto"/>
      </w:pPr>
    </w:p>
    <w:p w:rsidR="00682F13" w:rsidRDefault="00682F13" w:rsidP="00682F13">
      <w:pPr>
        <w:pStyle w:val="berschrift3"/>
        <w:spacing w:before="0" w:line="240" w:lineRule="auto"/>
      </w:pPr>
      <w:r>
        <w:t>Phase I:</w:t>
      </w:r>
    </w:p>
    <w:p w:rsidR="00000000" w:rsidRPr="00682F13" w:rsidRDefault="00803821" w:rsidP="00803821">
      <w:pPr>
        <w:numPr>
          <w:ilvl w:val="0"/>
          <w:numId w:val="7"/>
        </w:numPr>
        <w:spacing w:line="240" w:lineRule="auto"/>
      </w:pPr>
      <w:r w:rsidRPr="00682F13">
        <w:t>Hohe, kaum voneinander abweichende Geburten- und Sterberaten.</w:t>
      </w:r>
    </w:p>
    <w:p w:rsidR="00000000" w:rsidRPr="00682F13" w:rsidRDefault="00803821" w:rsidP="00803821">
      <w:pPr>
        <w:numPr>
          <w:ilvl w:val="0"/>
          <w:numId w:val="7"/>
        </w:numPr>
        <w:spacing w:line="240" w:lineRule="auto"/>
      </w:pPr>
      <w:r w:rsidRPr="00682F13">
        <w:t xml:space="preserve"> Sehr geringes Bevölkerungswachstum.</w:t>
      </w:r>
    </w:p>
    <w:p w:rsidR="00000000" w:rsidRPr="00682F13" w:rsidRDefault="00803821" w:rsidP="00803821">
      <w:pPr>
        <w:numPr>
          <w:ilvl w:val="0"/>
          <w:numId w:val="7"/>
        </w:numPr>
        <w:spacing w:line="240" w:lineRule="auto"/>
      </w:pPr>
      <w:r w:rsidRPr="00682F13">
        <w:t xml:space="preserve"> Sterberate kann Schwankungen aufweisen. </w:t>
      </w:r>
    </w:p>
    <w:p w:rsidR="00682F13" w:rsidRDefault="00682F13" w:rsidP="00682F13">
      <w:pPr>
        <w:pStyle w:val="berschrift3"/>
        <w:spacing w:before="0" w:line="240" w:lineRule="auto"/>
      </w:pPr>
      <w:r>
        <w:t>Phase II:</w:t>
      </w:r>
    </w:p>
    <w:p w:rsidR="00000000" w:rsidRPr="00682F13" w:rsidRDefault="00803821" w:rsidP="00803821">
      <w:pPr>
        <w:numPr>
          <w:ilvl w:val="0"/>
          <w:numId w:val="8"/>
        </w:numPr>
        <w:spacing w:line="240" w:lineRule="auto"/>
      </w:pPr>
      <w:r w:rsidRPr="00682F13">
        <w:t>Die Geburtenrate bleibt konstant hoch,</w:t>
      </w:r>
      <w:r w:rsidRPr="00682F13">
        <w:t xml:space="preserve"> kann sogar aufgrund des verbesserten Gesundheitszustandes der Frauen leicht ansteigen</w:t>
      </w:r>
    </w:p>
    <w:p w:rsidR="00000000" w:rsidRPr="00682F13" w:rsidRDefault="00803821" w:rsidP="00803821">
      <w:pPr>
        <w:numPr>
          <w:ilvl w:val="0"/>
          <w:numId w:val="8"/>
        </w:numPr>
        <w:spacing w:line="240" w:lineRule="auto"/>
      </w:pPr>
      <w:r w:rsidRPr="00682F13">
        <w:t xml:space="preserve"> Langsames, meist nicht gleichmäßiges Absinken der Sterberate.</w:t>
      </w:r>
    </w:p>
    <w:p w:rsidR="00000000" w:rsidRPr="00682F13" w:rsidRDefault="00803821" w:rsidP="00803821">
      <w:pPr>
        <w:numPr>
          <w:ilvl w:val="0"/>
          <w:numId w:val="8"/>
        </w:numPr>
        <w:spacing w:line="240" w:lineRule="auto"/>
      </w:pPr>
      <w:r w:rsidRPr="00682F13">
        <w:t xml:space="preserve"> Die Bevölkerungsschere öffnet sich. </w:t>
      </w:r>
    </w:p>
    <w:p w:rsidR="00682F13" w:rsidRDefault="00682F13" w:rsidP="00682F13">
      <w:pPr>
        <w:pStyle w:val="berschrift3"/>
        <w:spacing w:before="0" w:line="240" w:lineRule="auto"/>
      </w:pPr>
      <w:r>
        <w:t>Phase III:</w:t>
      </w:r>
    </w:p>
    <w:p w:rsidR="00000000" w:rsidRPr="00682F13" w:rsidRDefault="00803821" w:rsidP="00803821">
      <w:pPr>
        <w:numPr>
          <w:ilvl w:val="0"/>
          <w:numId w:val="9"/>
        </w:numPr>
        <w:spacing w:line="240" w:lineRule="auto"/>
      </w:pPr>
      <w:r w:rsidRPr="00682F13">
        <w:t>Das Bevölkerungswachstum erreicht seinen Zenit.</w:t>
      </w:r>
    </w:p>
    <w:p w:rsidR="00000000" w:rsidRPr="00682F13" w:rsidRDefault="00803821" w:rsidP="00803821">
      <w:pPr>
        <w:numPr>
          <w:ilvl w:val="0"/>
          <w:numId w:val="9"/>
        </w:numPr>
        <w:spacing w:line="240" w:lineRule="auto"/>
      </w:pPr>
      <w:r w:rsidRPr="00682F13">
        <w:t xml:space="preserve"> Sterberate </w:t>
      </w:r>
      <w:r w:rsidRPr="00682F13">
        <w:t xml:space="preserve">fällt aufgrund von medizinischen Fortschritt auf ein absolutes Tief. </w:t>
      </w:r>
    </w:p>
    <w:p w:rsidR="00682F13" w:rsidRDefault="00682F13" w:rsidP="00682F13">
      <w:pPr>
        <w:pStyle w:val="berschrift4"/>
        <w:spacing w:before="0" w:line="240" w:lineRule="auto"/>
      </w:pPr>
      <w:r>
        <w:t>Phase IV:</w:t>
      </w:r>
    </w:p>
    <w:p w:rsidR="00000000" w:rsidRPr="00682F13" w:rsidRDefault="00803821" w:rsidP="00803821">
      <w:pPr>
        <w:numPr>
          <w:ilvl w:val="0"/>
          <w:numId w:val="10"/>
        </w:numPr>
        <w:spacing w:line="240" w:lineRule="auto"/>
      </w:pPr>
      <w:r w:rsidRPr="00682F13">
        <w:t>Das Bevölkerungswachstum geht zurück, die Bevölkerungsschere schließt sich.</w:t>
      </w:r>
    </w:p>
    <w:p w:rsidR="00000000" w:rsidRPr="00682F13" w:rsidRDefault="00803821" w:rsidP="00803821">
      <w:pPr>
        <w:numPr>
          <w:ilvl w:val="0"/>
          <w:numId w:val="10"/>
        </w:numPr>
        <w:spacing w:line="240" w:lineRule="auto"/>
      </w:pPr>
      <w:r w:rsidRPr="00682F13">
        <w:t xml:space="preserve"> Die Sterberate sinkt kaum noch; die Geburtenrate nimmt dagegen ab. </w:t>
      </w:r>
    </w:p>
    <w:p w:rsidR="00682F13" w:rsidRDefault="00682F13" w:rsidP="00682F13">
      <w:pPr>
        <w:pStyle w:val="berschrift4"/>
        <w:spacing w:before="0" w:line="240" w:lineRule="auto"/>
      </w:pPr>
      <w:r>
        <w:t>Phase V:</w:t>
      </w:r>
    </w:p>
    <w:p w:rsidR="00000000" w:rsidRPr="00682F13" w:rsidRDefault="00803821" w:rsidP="00803821">
      <w:pPr>
        <w:numPr>
          <w:ilvl w:val="0"/>
          <w:numId w:val="11"/>
        </w:numPr>
        <w:spacing w:line="240" w:lineRule="auto"/>
      </w:pPr>
      <w:r w:rsidRPr="00682F13">
        <w:t xml:space="preserve">Geburten- und Sterberate sind stabil </w:t>
      </w:r>
      <w:r w:rsidRPr="00682F13">
        <w:t>und niedrig.</w:t>
      </w:r>
    </w:p>
    <w:p w:rsidR="00000000" w:rsidRDefault="00803821" w:rsidP="00803821">
      <w:pPr>
        <w:numPr>
          <w:ilvl w:val="0"/>
          <w:numId w:val="11"/>
        </w:numPr>
        <w:spacing w:line="240" w:lineRule="auto"/>
      </w:pPr>
      <w:r w:rsidRPr="00682F13">
        <w:t xml:space="preserve"> Bevölkerungswachstum ist gering und unterliegt kaum Schwankungen.</w:t>
      </w:r>
    </w:p>
    <w:p w:rsidR="00682F13" w:rsidRDefault="00682F13" w:rsidP="00682F13">
      <w:pPr>
        <w:pStyle w:val="berschrift2"/>
        <w:spacing w:before="0" w:line="240" w:lineRule="auto"/>
      </w:pPr>
    </w:p>
    <w:p w:rsidR="00682F13" w:rsidRDefault="00682F13" w:rsidP="00682F13">
      <w:pPr>
        <w:pStyle w:val="berschrift2"/>
        <w:spacing w:before="0" w:line="240" w:lineRule="auto"/>
      </w:pPr>
    </w:p>
    <w:p w:rsidR="00682F13" w:rsidRDefault="00682F13" w:rsidP="00682F13">
      <w:pPr>
        <w:pStyle w:val="berschrift2"/>
        <w:spacing w:before="0" w:line="240" w:lineRule="auto"/>
      </w:pPr>
    </w:p>
    <w:p w:rsidR="00682F13" w:rsidRDefault="00682F13" w:rsidP="00682F13">
      <w:pPr>
        <w:pStyle w:val="berschrift2"/>
        <w:spacing w:before="0" w:line="240" w:lineRule="auto"/>
      </w:pPr>
    </w:p>
    <w:p w:rsidR="00682F13" w:rsidRDefault="00682F13" w:rsidP="00682F13">
      <w:pPr>
        <w:pStyle w:val="berschrift2"/>
        <w:spacing w:before="0" w:line="240" w:lineRule="auto"/>
      </w:pPr>
    </w:p>
    <w:p w:rsidR="00682F13" w:rsidRDefault="00682F13" w:rsidP="00682F13">
      <w:pPr>
        <w:pStyle w:val="berschrift2"/>
        <w:spacing w:before="0" w:line="240" w:lineRule="auto"/>
      </w:pPr>
      <w:r>
        <w:t>4</w:t>
      </w:r>
      <w:r w:rsidRPr="00682F13">
        <w:t>) Demographische Alterung</w:t>
      </w:r>
    </w:p>
    <w:p w:rsidR="00682F13" w:rsidRPr="00682F13" w:rsidRDefault="00803821" w:rsidP="00682F13"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67310</wp:posOffset>
            </wp:positionV>
            <wp:extent cx="5662295" cy="2943225"/>
            <wp:effectExtent l="19050" t="0" r="0" b="0"/>
            <wp:wrapNone/>
            <wp:docPr id="2" name="Bild 2" descr="sss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sss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29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2F13" w:rsidRPr="00682F13" w:rsidRDefault="00682F13" w:rsidP="00682F13">
      <w:pPr>
        <w:spacing w:line="240" w:lineRule="auto"/>
      </w:pPr>
    </w:p>
    <w:p w:rsidR="00682F13" w:rsidRPr="00682F13" w:rsidRDefault="00682F13" w:rsidP="00682F13"/>
    <w:p w:rsidR="00682F13" w:rsidRPr="00682F13" w:rsidRDefault="00682F13" w:rsidP="00682F13"/>
    <w:p w:rsidR="00AA713A" w:rsidRDefault="00AA713A" w:rsidP="00682F13">
      <w:pPr>
        <w:pStyle w:val="berschrift2"/>
        <w:rPr>
          <w:b w:val="0"/>
          <w:sz w:val="24"/>
          <w:szCs w:val="24"/>
          <w:u w:val="single"/>
        </w:rPr>
      </w:pPr>
    </w:p>
    <w:p w:rsidR="00AA713A" w:rsidRDefault="00AA713A" w:rsidP="003A60B8">
      <w:pPr>
        <w:ind w:left="1080"/>
        <w:rPr>
          <w:sz w:val="24"/>
          <w:szCs w:val="24"/>
        </w:rPr>
      </w:pPr>
    </w:p>
    <w:p w:rsidR="00682F13" w:rsidRDefault="00682F13" w:rsidP="003A60B8">
      <w:pPr>
        <w:ind w:left="1080"/>
        <w:rPr>
          <w:sz w:val="24"/>
          <w:szCs w:val="24"/>
        </w:rPr>
      </w:pPr>
    </w:p>
    <w:p w:rsidR="00682F13" w:rsidRDefault="00682F13" w:rsidP="003A60B8">
      <w:pPr>
        <w:ind w:left="1080"/>
        <w:rPr>
          <w:sz w:val="24"/>
          <w:szCs w:val="24"/>
        </w:rPr>
      </w:pPr>
    </w:p>
    <w:p w:rsidR="00682F13" w:rsidRDefault="00682F13" w:rsidP="003A60B8">
      <w:pPr>
        <w:ind w:left="1080"/>
        <w:rPr>
          <w:sz w:val="24"/>
          <w:szCs w:val="24"/>
        </w:rPr>
      </w:pPr>
    </w:p>
    <w:p w:rsidR="00682F13" w:rsidRDefault="00682F13" w:rsidP="003A60B8">
      <w:pPr>
        <w:ind w:left="1080"/>
        <w:rPr>
          <w:sz w:val="24"/>
          <w:szCs w:val="24"/>
        </w:rPr>
      </w:pPr>
    </w:p>
    <w:p w:rsidR="00682F13" w:rsidRPr="00663156" w:rsidRDefault="00682F13" w:rsidP="003A60B8">
      <w:pPr>
        <w:ind w:left="1080"/>
        <w:rPr>
          <w:sz w:val="24"/>
          <w:szCs w:val="24"/>
        </w:rPr>
      </w:pPr>
    </w:p>
    <w:sectPr w:rsidR="00682F13" w:rsidRPr="00663156" w:rsidSect="00C8509E">
      <w:headerReference w:type="default" r:id="rId8"/>
      <w:footerReference w:type="even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13A" w:rsidRDefault="00AA713A" w:rsidP="00FC704F">
      <w:pPr>
        <w:spacing w:after="0" w:line="240" w:lineRule="auto"/>
      </w:pPr>
      <w:r>
        <w:separator/>
      </w:r>
    </w:p>
  </w:endnote>
  <w:endnote w:type="continuationSeparator" w:id="0">
    <w:p w:rsidR="00AA713A" w:rsidRDefault="00AA713A" w:rsidP="00FC7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13A" w:rsidRDefault="00A457C1" w:rsidP="003734F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AA713A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A713A" w:rsidRDefault="00AA713A" w:rsidP="009D68F0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13A" w:rsidRDefault="00A457C1" w:rsidP="003734F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AA713A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03821">
      <w:rPr>
        <w:rStyle w:val="Seitenzahl"/>
        <w:noProof/>
      </w:rPr>
      <w:t>2</w:t>
    </w:r>
    <w:r>
      <w:rPr>
        <w:rStyle w:val="Seitenzahl"/>
      </w:rPr>
      <w:fldChar w:fldCharType="end"/>
    </w:r>
  </w:p>
  <w:p w:rsidR="00AA713A" w:rsidRDefault="0037347B" w:rsidP="009D68F0">
    <w:pPr>
      <w:pStyle w:val="Fuzeile"/>
      <w:ind w:right="360"/>
    </w:pPr>
    <w:r>
      <w:t xml:space="preserve">© </w:t>
    </w:r>
    <w:r w:rsidR="00682F13">
      <w:t>Marvin Klein</w:t>
    </w:r>
    <w:r>
      <w:t xml:space="preserve"> </w:t>
    </w:r>
    <w:r w:rsidR="00AA713A">
      <w:t>und Niclas Geismann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13A" w:rsidRDefault="00AA713A" w:rsidP="00FC704F">
      <w:pPr>
        <w:spacing w:after="0" w:line="240" w:lineRule="auto"/>
      </w:pPr>
      <w:r>
        <w:separator/>
      </w:r>
    </w:p>
  </w:footnote>
  <w:footnote w:type="continuationSeparator" w:id="0">
    <w:p w:rsidR="00AA713A" w:rsidRDefault="00AA713A" w:rsidP="00FC7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13A" w:rsidRDefault="00AA713A">
    <w:pPr>
      <w:pStyle w:val="Kopfzeile"/>
    </w:pPr>
    <w:r>
      <w:t>Datum:</w:t>
    </w:r>
    <w:r w:rsidR="00117901">
      <w:t>23.03.2017</w:t>
    </w:r>
  </w:p>
  <w:p w:rsidR="00AA713A" w:rsidRDefault="00AA713A">
    <w:pPr>
      <w:pStyle w:val="Kopfzeile"/>
    </w:pPr>
    <w:r>
      <w:t xml:space="preserve">Fach: JG.13 </w:t>
    </w:r>
    <w:r w:rsidR="00117901">
      <w:t>Erdkunde</w:t>
    </w:r>
  </w:p>
  <w:p w:rsidR="00AA713A" w:rsidRDefault="00117901">
    <w:pPr>
      <w:pStyle w:val="Kopfzeile"/>
    </w:pPr>
    <w:r>
      <w:t>Fachlehrer: M.V.C</w:t>
    </w:r>
  </w:p>
  <w:p w:rsidR="00AA713A" w:rsidRDefault="00117901">
    <w:pPr>
      <w:pStyle w:val="Kopfzeile"/>
    </w:pPr>
    <w:r>
      <w:t>Referenten: Marvin Klein und Niclas Geismann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47AF"/>
    <w:multiLevelType w:val="hybridMultilevel"/>
    <w:tmpl w:val="9948D3F4"/>
    <w:lvl w:ilvl="0" w:tplc="D3F4D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622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AC7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30D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3C2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8EE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688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7CE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CE8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1B77CF"/>
    <w:multiLevelType w:val="hybridMultilevel"/>
    <w:tmpl w:val="FEC0D4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C18549D"/>
    <w:multiLevelType w:val="hybridMultilevel"/>
    <w:tmpl w:val="BDBC4F8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B30788"/>
    <w:multiLevelType w:val="hybridMultilevel"/>
    <w:tmpl w:val="53B8257C"/>
    <w:lvl w:ilvl="0" w:tplc="84763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7CB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C60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2EE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EF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9AC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986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CEB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E69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48C7BF5"/>
    <w:multiLevelType w:val="hybridMultilevel"/>
    <w:tmpl w:val="830C03BC"/>
    <w:lvl w:ilvl="0" w:tplc="AAEE1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7238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128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347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E60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CEF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4F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41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5AA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4A51E7A"/>
    <w:multiLevelType w:val="hybridMultilevel"/>
    <w:tmpl w:val="C8C830BE"/>
    <w:lvl w:ilvl="0" w:tplc="329CF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E01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20C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D80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BE3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40E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6E6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EC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CD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6B36BF3"/>
    <w:multiLevelType w:val="hybridMultilevel"/>
    <w:tmpl w:val="108640E2"/>
    <w:lvl w:ilvl="0" w:tplc="B03EB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BC8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7CE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D46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DCC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9EB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F8D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CAF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A48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BCF32A9"/>
    <w:multiLevelType w:val="hybridMultilevel"/>
    <w:tmpl w:val="73086D72"/>
    <w:lvl w:ilvl="0" w:tplc="2DBCD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3E3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78F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E85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740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B8D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CCB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A84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8C4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75667E3"/>
    <w:multiLevelType w:val="hybridMultilevel"/>
    <w:tmpl w:val="99BC6712"/>
    <w:lvl w:ilvl="0" w:tplc="BAC25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442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249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AAF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4A7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65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260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9A1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802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AB245FF"/>
    <w:multiLevelType w:val="hybridMultilevel"/>
    <w:tmpl w:val="F61EA380"/>
    <w:lvl w:ilvl="0" w:tplc="18745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82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92B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D85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92C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163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26F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06E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BC1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E124662"/>
    <w:multiLevelType w:val="hybridMultilevel"/>
    <w:tmpl w:val="A18ACD78"/>
    <w:lvl w:ilvl="0" w:tplc="14CAD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EA2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E27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52D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4EB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889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303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A25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BC1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7"/>
  </w:num>
  <w:num w:numId="9">
    <w:abstractNumId w:val="0"/>
  </w:num>
  <w:num w:numId="10">
    <w:abstractNumId w:val="10"/>
  </w:num>
  <w:num w:numId="11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04F"/>
    <w:rsid w:val="00040D96"/>
    <w:rsid w:val="00117901"/>
    <w:rsid w:val="00151CCE"/>
    <w:rsid w:val="001F48DB"/>
    <w:rsid w:val="002845B6"/>
    <w:rsid w:val="00286ED4"/>
    <w:rsid w:val="002A6561"/>
    <w:rsid w:val="002F040E"/>
    <w:rsid w:val="00347CD6"/>
    <w:rsid w:val="0037347B"/>
    <w:rsid w:val="003734FF"/>
    <w:rsid w:val="00395455"/>
    <w:rsid w:val="003A60B8"/>
    <w:rsid w:val="003C75AD"/>
    <w:rsid w:val="003F0C39"/>
    <w:rsid w:val="003F70F3"/>
    <w:rsid w:val="004272C3"/>
    <w:rsid w:val="004315AD"/>
    <w:rsid w:val="00475D6D"/>
    <w:rsid w:val="004E6DDE"/>
    <w:rsid w:val="004F785D"/>
    <w:rsid w:val="00556753"/>
    <w:rsid w:val="005632EF"/>
    <w:rsid w:val="00581623"/>
    <w:rsid w:val="005A1A5C"/>
    <w:rsid w:val="005C7276"/>
    <w:rsid w:val="006167F4"/>
    <w:rsid w:val="00640DA2"/>
    <w:rsid w:val="00663156"/>
    <w:rsid w:val="00682F13"/>
    <w:rsid w:val="00717783"/>
    <w:rsid w:val="007279F9"/>
    <w:rsid w:val="007457BC"/>
    <w:rsid w:val="007502AB"/>
    <w:rsid w:val="00756CC9"/>
    <w:rsid w:val="007C3981"/>
    <w:rsid w:val="00803821"/>
    <w:rsid w:val="00853D63"/>
    <w:rsid w:val="008F1547"/>
    <w:rsid w:val="00926CAC"/>
    <w:rsid w:val="009957DF"/>
    <w:rsid w:val="009D68F0"/>
    <w:rsid w:val="00A457C1"/>
    <w:rsid w:val="00AA713A"/>
    <w:rsid w:val="00AC7CCE"/>
    <w:rsid w:val="00AF0849"/>
    <w:rsid w:val="00BC52D1"/>
    <w:rsid w:val="00BD094F"/>
    <w:rsid w:val="00C8509E"/>
    <w:rsid w:val="00CF3179"/>
    <w:rsid w:val="00D84041"/>
    <w:rsid w:val="00F12DD6"/>
    <w:rsid w:val="00F25ACD"/>
    <w:rsid w:val="00F300A7"/>
    <w:rsid w:val="00F32EFB"/>
    <w:rsid w:val="00FA2E38"/>
    <w:rsid w:val="00FA4D4A"/>
    <w:rsid w:val="00FC704F"/>
    <w:rsid w:val="00FF6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8509E"/>
    <w:pPr>
      <w:spacing w:after="200" w:line="276" w:lineRule="auto"/>
    </w:pPr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FA2E3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locked/>
    <w:rsid w:val="00682F1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nhideWhenUsed/>
    <w:qFormat/>
    <w:locked/>
    <w:rsid w:val="00682F1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locked/>
    <w:rsid w:val="00682F1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FA2E38"/>
    <w:rPr>
      <w:rFonts w:ascii="Cambria" w:hAnsi="Cambria" w:cs="Times New Roman"/>
      <w:b/>
      <w:bCs/>
      <w:color w:val="365F91"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FC7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FC704F"/>
    <w:rPr>
      <w:rFonts w:cs="Times New Roman"/>
    </w:rPr>
  </w:style>
  <w:style w:type="paragraph" w:styleId="Fuzeile">
    <w:name w:val="footer"/>
    <w:basedOn w:val="Standard"/>
    <w:link w:val="FuzeileZchn"/>
    <w:uiPriority w:val="99"/>
    <w:semiHidden/>
    <w:rsid w:val="00FC7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FC704F"/>
    <w:rPr>
      <w:rFonts w:cs="Times New Roman"/>
    </w:rPr>
  </w:style>
  <w:style w:type="paragraph" w:styleId="Listenabsatz">
    <w:name w:val="List Paragraph"/>
    <w:basedOn w:val="Standard"/>
    <w:uiPriority w:val="34"/>
    <w:qFormat/>
    <w:rsid w:val="00FA2E38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99"/>
    <w:qFormat/>
    <w:rsid w:val="00FA2E3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FA2E38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Textkrper">
    <w:name w:val="Body Text"/>
    <w:basedOn w:val="Standard"/>
    <w:link w:val="TextkrperZchn"/>
    <w:uiPriority w:val="99"/>
    <w:rsid w:val="00FA2E3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FA2E38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995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957DF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uiPriority w:val="99"/>
    <w:rsid w:val="009D68F0"/>
    <w:rPr>
      <w:rFonts w:cs="Times New Roman"/>
    </w:rPr>
  </w:style>
  <w:style w:type="character" w:styleId="Hyperlink">
    <w:name w:val="Hyperlink"/>
    <w:basedOn w:val="Absatz-Standardschriftart"/>
    <w:uiPriority w:val="99"/>
    <w:rsid w:val="00663156"/>
    <w:rPr>
      <w:rFonts w:cs="Times New Roman"/>
      <w:color w:val="0000FF"/>
      <w:u w:val="single"/>
    </w:rPr>
  </w:style>
  <w:style w:type="paragraph" w:styleId="StandardWeb">
    <w:name w:val="Normal (Web)"/>
    <w:basedOn w:val="Standard"/>
    <w:uiPriority w:val="99"/>
    <w:rsid w:val="003A60B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682F13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682F1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berschrift4Zchn">
    <w:name w:val="Überschrift 4 Zchn"/>
    <w:basedOn w:val="Absatz-Standardschriftart"/>
    <w:link w:val="berschrift4"/>
    <w:rsid w:val="00682F13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3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9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4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7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5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Paolo Di Lauro</vt:lpstr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Paolo Di Lauro</dc:title>
  <dc:creator>test</dc:creator>
  <cp:lastModifiedBy>test</cp:lastModifiedBy>
  <cp:revision>2</cp:revision>
  <dcterms:created xsi:type="dcterms:W3CDTF">2017-03-24T15:16:00Z</dcterms:created>
  <dcterms:modified xsi:type="dcterms:W3CDTF">2017-03-24T15:16:00Z</dcterms:modified>
</cp:coreProperties>
</file>