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Train Tycoon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try your hand at Train Tycoon today if you’ve ever dreamed of being in charge of your own train empire? In Train Tycoon, there are various puzzles to solve, and you’ll be tasked with doing everything in your power to ensure your train can get to its destination without crashing. More and more people are playing the game when they’re in the mood for transport-themed strategy games, so why not join them and see what all the fuss is about right now? Don’t miss out on being lord of the railways – get started with Train Tycoon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