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Jelly Survival</w:t>
      </w:r>
    </w:p>
    <w:p w:rsidR="00000000" w:rsidDel="00000000" w:rsidP="00000000" w:rsidRDefault="00000000" w:rsidRPr="00000000">
      <w:pPr>
        <w:pBdr/>
        <w:contextualSpacing w:val="0"/>
        <w:rPr/>
      </w:pPr>
      <w:r w:rsidDel="00000000" w:rsidR="00000000" w:rsidRPr="00000000">
        <w:rPr>
          <w:rtl w:val="0"/>
        </w:rPr>
        <w:t xml:space="preserve">Have you experienced the thrill of Jelly Survival before? If not, why not find out for yourself what all the fuss is about today? In the game, two slimy buddies partake in a gripping adventure, with players being tasked with dodging obstacles and collecting coins that can be used for upgrades and items of real value. Though its hard to protect one monster, looking after two is incredibly challenging. Nonetheless, the more effort you put in, the bigger the rewards become. The monsters can be moved separately or together, and you must do everything in your power to help them dodge the rocks.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You must make the most of your reflexes and timing skills in order to gain glory in the game. The buddies are named Blip and Bop and must dodge to the left and right and even split up in order to survive. The coins and extras you can obtain can help Blip and Blop survive, enabling them to chang their pace and leap over obstacles. Why not play Jelly Survival right now?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