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Butterfly Bash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transform crawlers into gorgeous butterflies? If so, play Butterfly Bash online today. In Butterfly Bash, you need to click to see the change happen, and you can take advantage of different crawlers to unleash chain reactions that will deliver extra points. Make sure you use the smallest amount of flowers possible when dropping them to attract insects. More and more gamers are loving Butterfly Bash, so why not see what all the fuss is about today? Don’t wait any longer – see how you fare and start playing the game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