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Tic Tac Toe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in the mood to enjoy a classic gaming experience, why not play Tic Tac Toe today? You won’t need your pencil or paper to partake in this thrilling gaming experience, and there are numerous difficulty levels to choose from. The game is noted for its fantastic graphics and entertaining sound effects and more and more avid gamers everywhere are losing themselves in it for hours. Now’s a great time to get started with the timeless classic Tic Tac Toe, so don’t wait any longer, get started right now. Play Tic Tac Toe today and see how you fare.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