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Flipping Jellies</w:t>
      </w:r>
    </w:p>
    <w:p w:rsidR="00000000" w:rsidDel="00000000" w:rsidP="00000000" w:rsidRDefault="00000000" w:rsidRPr="00000000">
      <w:pPr>
        <w:pBdr/>
        <w:contextualSpacing w:val="0"/>
        <w:rPr/>
      </w:pPr>
      <w:r w:rsidDel="00000000" w:rsidR="00000000" w:rsidRPr="00000000">
        <w:rPr>
          <w:rtl w:val="0"/>
        </w:rPr>
        <w:t xml:space="preserve">The premise of Flipping Jellies may seem simple, but don’t expect an easy ride because you do need to work hard and show off your finest gaming skills to get glory. Flipping Jellies online is a fun puzzle game and brain teaser where you need to flip jellies so they are the same colour. Be prepared to take your skills to the limit and invest hours in this uncomplicated but richly challenging game. More and more gamers across the world are flipping jellies and tasting victory, so why not find out what all the fuss is about for yourself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