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Broadside</w:t>
      </w:r>
    </w:p>
    <w:p w:rsidR="00000000" w:rsidDel="00000000" w:rsidP="00000000" w:rsidRDefault="00000000" w:rsidRPr="00000000">
      <w:pPr>
        <w:pBdr/>
        <w:contextualSpacing w:val="0"/>
        <w:rPr/>
      </w:pPr>
      <w:r w:rsidDel="00000000" w:rsidR="00000000" w:rsidRPr="00000000">
        <w:rPr>
          <w:rtl w:val="0"/>
        </w:rPr>
        <w:t xml:space="preserve">Are you looking for fun sci-fi themed games? If so, Broadside could well be the ideal solution for you. In Broadside online, your job is to partake in epic space battles and make the most of your galaxy fighter’s weaponry in order to taste glory. You will need to identify and exploit your opponents’ weak spots and battle the rival ship with blasters, lasers and much more. The game has achieved big ratings across many trusted review sites so why not try it out for yourself right now? See if you have what it takes to crush the enemy in Broadside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