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Wizard Wars</w:t>
      </w:r>
    </w:p>
    <w:p w:rsidR="00000000" w:rsidDel="00000000" w:rsidP="00000000" w:rsidRDefault="00000000" w:rsidRPr="00000000">
      <w:pPr>
        <w:pBdr/>
        <w:contextualSpacing w:val="0"/>
        <w:rPr/>
      </w:pPr>
      <w:r w:rsidDel="00000000" w:rsidR="00000000" w:rsidRPr="00000000">
        <w:rPr>
          <w:rtl w:val="0"/>
        </w:rPr>
        <w:t xml:space="preserve">Are you ready to take on wizards and enchanted monsters? If so, why not get started with Wizard Wars online today? In Wizard Wars, you’re tasked with protecting magic stars from Zoltar and defending yourself from various other threats. Work hard and you may get the chance to access the invulnerability powerup, which will heighten your chances of being successful in every duel. The game could be perfect for your tastes if you are an avid fan of action and arcade games, and it comes highly-rated, having won over fans from across the world. Why not play Wizard Wars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